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CDAF7">
      <w:pPr>
        <w:widowControl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浙江新闻奖社会活动</w:t>
      </w:r>
      <w:r>
        <w:rPr>
          <w:rFonts w:ascii="华文中宋" w:hAnsi="华文中宋" w:eastAsia="华文中宋"/>
          <w:b/>
          <w:sz w:val="36"/>
          <w:szCs w:val="36"/>
        </w:rPr>
        <w:t>奖</w:t>
      </w:r>
      <w:r>
        <w:rPr>
          <w:rFonts w:hint="eastAsia" w:ascii="华文中宋" w:hAnsi="华文中宋" w:eastAsia="华文中宋"/>
          <w:b/>
          <w:sz w:val="36"/>
          <w:szCs w:val="36"/>
        </w:rPr>
        <w:t>报送目录</w:t>
      </w:r>
    </w:p>
    <w:p w14:paraId="44CAD38E">
      <w:pPr>
        <w:jc w:val="center"/>
        <w:rPr>
          <w:rFonts w:ascii="华文中宋" w:hAnsi="华文中宋" w:eastAsia="华文中宋"/>
          <w:sz w:val="28"/>
        </w:rPr>
      </w:pPr>
      <w:r>
        <w:rPr>
          <w:rFonts w:hint="eastAsia" w:ascii="华文仿宋" w:hAnsi="华文仿宋" w:eastAsia="华文仿宋"/>
          <w:sz w:val="24"/>
          <w:lang w:eastAsia="zh-CN"/>
        </w:rPr>
        <w:t>（宁波记协）</w:t>
      </w:r>
    </w:p>
    <w:tbl>
      <w:tblPr>
        <w:tblStyle w:val="3"/>
        <w:tblW w:w="10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819"/>
        <w:gridCol w:w="1629"/>
        <w:gridCol w:w="787"/>
        <w:gridCol w:w="1337"/>
        <w:gridCol w:w="675"/>
        <w:gridCol w:w="885"/>
        <w:gridCol w:w="225"/>
        <w:gridCol w:w="1005"/>
        <w:gridCol w:w="1092"/>
        <w:gridCol w:w="438"/>
        <w:gridCol w:w="806"/>
      </w:tblGrid>
      <w:tr w14:paraId="45D58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634" w:type="dxa"/>
            <w:noWrap w:val="0"/>
            <w:vAlign w:val="center"/>
          </w:tcPr>
          <w:p w14:paraId="103B2AD0">
            <w:pPr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序号</w:t>
            </w:r>
          </w:p>
        </w:tc>
        <w:tc>
          <w:tcPr>
            <w:tcW w:w="4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A1AA4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作品标题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A5B46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作者（主创人员）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4C09E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编辑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BB02D">
            <w:pPr>
              <w:widowControl/>
              <w:spacing w:line="360" w:lineRule="exact"/>
              <w:jc w:val="center"/>
              <w:rPr>
                <w:rFonts w:hint="eastAsia"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参评</w:t>
            </w:r>
          </w:p>
          <w:p w14:paraId="2B6FCBCE">
            <w:pPr>
              <w:widowControl/>
              <w:spacing w:line="36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单位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CB0FD">
            <w:pPr>
              <w:widowControl/>
              <w:spacing w:line="360" w:lineRule="exact"/>
              <w:jc w:val="center"/>
              <w:rPr>
                <w:rFonts w:hint="eastAsia"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备</w:t>
            </w:r>
            <w:r>
              <w:rPr>
                <w:rFonts w:ascii="华文中宋" w:hAnsi="华文中宋" w:eastAsia="华文中宋"/>
                <w:spacing w:val="-12"/>
                <w:sz w:val="28"/>
              </w:rPr>
              <w:t>注</w:t>
            </w:r>
          </w:p>
        </w:tc>
      </w:tr>
      <w:tr w14:paraId="17F2A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7" w:hRule="exact"/>
          <w:jc w:val="center"/>
        </w:trPr>
        <w:tc>
          <w:tcPr>
            <w:tcW w:w="634" w:type="dxa"/>
            <w:noWrap w:val="0"/>
            <w:vAlign w:val="center"/>
          </w:tcPr>
          <w:p w14:paraId="3F9018D3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1</w:t>
            </w:r>
          </w:p>
        </w:tc>
        <w:tc>
          <w:tcPr>
            <w:tcW w:w="4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7AFFD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“宁波大学生暖心服务季”系列活动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766ED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朱安伟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朱宇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张伟方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周琼 张建平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黄合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/>
                <w:sz w:val="21"/>
                <w:szCs w:val="21"/>
                <w:lang w:val="en-US" w:eastAsia="zh-CN"/>
              </w:rPr>
              <w:t>龚哲明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D0094">
            <w:pPr>
              <w:widowControl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余伯富、 陈慧慧、 李睿清、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AE80A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宁波日报报业集团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2389F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28EC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7" w:hRule="exact"/>
          <w:jc w:val="center"/>
        </w:trPr>
        <w:tc>
          <w:tcPr>
            <w:tcW w:w="634" w:type="dxa"/>
            <w:noWrap w:val="0"/>
            <w:vAlign w:val="center"/>
          </w:tcPr>
          <w:p w14:paraId="6662A2B0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</w:p>
        </w:tc>
        <w:tc>
          <w:tcPr>
            <w:tcW w:w="45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40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宁波市全民阅读系列活动(2023-2024年度)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B3C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沈小贤、王伟波、戴婧诗、袁雳、崔旭东、周璐、蒋翼鸥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38C4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王伟波、赵文博、毛欣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9F4A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宁波广播电视集团</w:t>
            </w: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D15BE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14:paraId="0341D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 w14:paraId="04C5B8CF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报送</w:t>
            </w:r>
          </w:p>
          <w:p w14:paraId="3DD2A10A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单位</w:t>
            </w:r>
          </w:p>
          <w:p w14:paraId="612BFF53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意见</w:t>
            </w:r>
          </w:p>
        </w:tc>
        <w:tc>
          <w:tcPr>
            <w:tcW w:w="887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B9576">
            <w:pPr>
              <w:keepNext/>
              <w:keepLines/>
              <w:rPr>
                <w:rFonts w:ascii="宋体" w:hAnsi="宋体"/>
                <w:sz w:val="28"/>
              </w:rPr>
            </w:pPr>
          </w:p>
          <w:p w14:paraId="0A0786B4">
            <w:pPr>
              <w:keepNext/>
              <w:keepLines/>
              <w:rPr>
                <w:rFonts w:ascii="宋体" w:hAnsi="宋体"/>
                <w:sz w:val="28"/>
              </w:rPr>
            </w:pPr>
            <w:bookmarkStart w:id="1" w:name="_GoBack"/>
            <w:bookmarkEnd w:id="1"/>
          </w:p>
          <w:p w14:paraId="0529BFD7">
            <w:pPr>
              <w:widowControl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领导签名：　</w:t>
            </w:r>
            <w:r>
              <w:rPr>
                <w:rFonts w:ascii="宋体" w:hAnsi="宋体"/>
                <w:b/>
                <w:sz w:val="28"/>
              </w:rPr>
              <w:t>　　　　　　　　　　　　</w:t>
            </w:r>
            <w:r>
              <w:rPr>
                <w:rFonts w:hint="eastAsia" w:ascii="宋体" w:hAnsi="宋体"/>
                <w:b/>
                <w:sz w:val="28"/>
              </w:rPr>
              <w:t>（盖单位公章）</w:t>
            </w:r>
          </w:p>
          <w:p w14:paraId="7F924D89">
            <w:pPr>
              <w:ind w:firstLine="5040" w:firstLineChars="1800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  <w:lang w:eastAsia="zh-CN"/>
              </w:rPr>
              <w:t>2025</w:t>
            </w: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hint="eastAsia" w:ascii="宋体" w:hAnsi="宋体"/>
                <w:sz w:val="28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8"/>
              </w:rPr>
              <w:t>日</w:t>
            </w:r>
          </w:p>
        </w:tc>
      </w:tr>
      <w:tr w14:paraId="4D9FC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1453" w:type="dxa"/>
            <w:gridSpan w:val="2"/>
            <w:noWrap w:val="0"/>
            <w:vAlign w:val="center"/>
          </w:tcPr>
          <w:p w14:paraId="34FED877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bookmarkStart w:id="0" w:name="OLE_LINK1" w:colFirst="1" w:colLast="3"/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</w:t>
            </w:r>
          </w:p>
        </w:tc>
        <w:tc>
          <w:tcPr>
            <w:tcW w:w="1629" w:type="dxa"/>
            <w:noWrap w:val="0"/>
            <w:vAlign w:val="center"/>
          </w:tcPr>
          <w:p w14:paraId="3FB598EB"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sz w:val="28"/>
                <w:lang w:val="en-US" w:eastAsia="zh-CN"/>
              </w:rPr>
              <w:t>盛毅</w:t>
            </w:r>
          </w:p>
        </w:tc>
        <w:tc>
          <w:tcPr>
            <w:tcW w:w="787" w:type="dxa"/>
            <w:noWrap w:val="0"/>
            <w:vAlign w:val="center"/>
          </w:tcPr>
          <w:p w14:paraId="6722E4A0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电话</w:t>
            </w:r>
          </w:p>
        </w:tc>
        <w:tc>
          <w:tcPr>
            <w:tcW w:w="2012" w:type="dxa"/>
            <w:gridSpan w:val="2"/>
            <w:noWrap w:val="0"/>
            <w:vAlign w:val="center"/>
          </w:tcPr>
          <w:p w14:paraId="57EE5D27"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  <w:r>
              <w:rPr>
                <w:rFonts w:ascii="Times New Roman" w:hAnsi="Times New Roman" w:eastAsia="华文中宋"/>
                <w:bCs/>
                <w:sz w:val="28"/>
              </w:rPr>
              <w:t>0574-87682957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0B43C45E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手机</w:t>
            </w:r>
          </w:p>
        </w:tc>
        <w:tc>
          <w:tcPr>
            <w:tcW w:w="3341" w:type="dxa"/>
            <w:gridSpan w:val="4"/>
            <w:noWrap w:val="0"/>
            <w:vAlign w:val="center"/>
          </w:tcPr>
          <w:p w14:paraId="19AFADEA"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  <w:r>
              <w:rPr>
                <w:rFonts w:ascii="Times New Roman" w:hAnsi="Times New Roman" w:eastAsia="华文中宋"/>
                <w:bCs/>
                <w:sz w:val="28"/>
              </w:rPr>
              <w:t>13957867702</w:t>
            </w:r>
          </w:p>
        </w:tc>
      </w:tr>
      <w:tr w14:paraId="61422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45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364176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联系人地址</w:t>
            </w:r>
          </w:p>
        </w:tc>
        <w:tc>
          <w:tcPr>
            <w:tcW w:w="442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7C05EE47"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  <w:r>
              <w:rPr>
                <w:rFonts w:ascii="Times New Roman" w:hAnsi="Times New Roman" w:eastAsia="华文中宋"/>
                <w:bCs/>
                <w:sz w:val="28"/>
              </w:rPr>
              <w:t>宁波市鄞州区宁东路901号</w:t>
            </w:r>
          </w:p>
        </w:tc>
        <w:tc>
          <w:tcPr>
            <w:tcW w:w="11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6AFA90F">
            <w:pPr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ascii="华文中宋" w:hAnsi="华文中宋" w:eastAsia="华文中宋"/>
                <w:spacing w:val="-12"/>
                <w:sz w:val="28"/>
              </w:rPr>
              <w:t>E-mail</w:t>
            </w:r>
          </w:p>
        </w:tc>
        <w:tc>
          <w:tcPr>
            <w:tcW w:w="334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301C0424">
            <w:pPr>
              <w:keepNext/>
              <w:keepLines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eastAsia="华文中宋"/>
                <w:bCs/>
                <w:sz w:val="28"/>
                <w:szCs w:val="28"/>
                <w:lang w:val="en-US" w:eastAsia="zh-CN"/>
              </w:rPr>
              <w:t>99586260</w:t>
            </w:r>
            <w:r>
              <w:rPr>
                <w:rFonts w:ascii="Times New Roman" w:hAnsi="Times New Roman" w:eastAsia="华文中宋"/>
                <w:bCs/>
                <w:sz w:val="28"/>
                <w:szCs w:val="28"/>
              </w:rPr>
              <w:t>@qq.com</w:t>
            </w:r>
          </w:p>
        </w:tc>
      </w:tr>
      <w:bookmarkEnd w:id="0"/>
      <w:tr w14:paraId="5B3F4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6" w:type="dxa"/>
          <w:cantSplit/>
          <w:trHeight w:val="644" w:hRule="atLeast"/>
          <w:jc w:val="center"/>
        </w:trPr>
        <w:tc>
          <w:tcPr>
            <w:tcW w:w="9526" w:type="dxa"/>
            <w:gridSpan w:val="11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52BC89ED"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b/>
                <w:sz w:val="24"/>
                <w:szCs w:val="24"/>
              </w:rPr>
              <w:t>备注</w:t>
            </w:r>
            <w:r>
              <w:rPr>
                <w:rFonts w:ascii="楷体" w:hAnsi="楷体" w:eastAsia="楷体"/>
                <w:b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/>
              </w:rPr>
              <w:t>作</w:t>
            </w:r>
            <w:r>
              <w:rPr>
                <w:rFonts w:ascii="楷体" w:hAnsi="楷体" w:eastAsia="楷体"/>
              </w:rPr>
              <w:t>者（</w:t>
            </w:r>
            <w:r>
              <w:rPr>
                <w:rFonts w:hint="eastAsia" w:ascii="楷体" w:hAnsi="楷体" w:eastAsia="楷体"/>
              </w:rPr>
              <w:t>主</w:t>
            </w:r>
            <w:r>
              <w:rPr>
                <w:rFonts w:ascii="楷体" w:hAnsi="楷体" w:eastAsia="楷体"/>
              </w:rPr>
              <w:t>创人员）</w:t>
            </w:r>
            <w:r>
              <w:rPr>
                <w:rFonts w:hint="eastAsia" w:ascii="楷体" w:hAnsi="楷体" w:eastAsia="楷体"/>
              </w:rPr>
              <w:t>、</w:t>
            </w:r>
            <w:r>
              <w:rPr>
                <w:rFonts w:ascii="楷体" w:hAnsi="楷体" w:eastAsia="楷体"/>
              </w:rPr>
              <w:t>编辑为</w:t>
            </w:r>
            <w:r>
              <w:rPr>
                <w:rFonts w:hint="eastAsia" w:ascii="楷体" w:hAnsi="楷体" w:eastAsia="楷体"/>
              </w:rPr>
              <w:t>“集体”</w:t>
            </w:r>
            <w:r>
              <w:rPr>
                <w:rFonts w:ascii="楷体" w:hAnsi="楷体" w:eastAsia="楷体"/>
              </w:rPr>
              <w:t>的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须</w:t>
            </w:r>
            <w:r>
              <w:rPr>
                <w:rFonts w:hint="eastAsia" w:ascii="楷体" w:hAnsi="楷体" w:eastAsia="楷体"/>
              </w:rPr>
              <w:t>以</w:t>
            </w:r>
            <w:r>
              <w:rPr>
                <w:rFonts w:ascii="楷体" w:hAnsi="楷体" w:eastAsia="楷体"/>
              </w:rPr>
              <w:t>（）</w:t>
            </w:r>
            <w:r>
              <w:rPr>
                <w:rFonts w:hint="eastAsia" w:ascii="楷体" w:hAnsi="楷体" w:eastAsia="楷体"/>
              </w:rPr>
              <w:t>列具体</w:t>
            </w:r>
            <w:r>
              <w:rPr>
                <w:rFonts w:ascii="楷体" w:hAnsi="楷体" w:eastAsia="楷体"/>
              </w:rPr>
              <w:t>名单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格</w:t>
            </w:r>
            <w:r>
              <w:rPr>
                <w:rFonts w:hint="eastAsia" w:ascii="楷体" w:hAnsi="楷体" w:eastAsia="楷体"/>
              </w:rPr>
              <w:t>式</w:t>
            </w:r>
            <w:r>
              <w:rPr>
                <w:rFonts w:ascii="楷体" w:hAnsi="楷体" w:eastAsia="楷体"/>
              </w:rPr>
              <w:t>为：集体（</w:t>
            </w:r>
            <w:r>
              <w:rPr>
                <w:rFonts w:hint="eastAsia" w:ascii="楷体" w:hAnsi="楷体" w:eastAsia="楷体"/>
                <w:sz w:val="18"/>
                <w:szCs w:val="18"/>
              </w:rPr>
              <w:t>╳╳╳……</w:t>
            </w:r>
            <w:r>
              <w:rPr>
                <w:rFonts w:ascii="楷体" w:hAnsi="楷体" w:eastAsia="楷体"/>
              </w:rPr>
              <w:t>）</w:t>
            </w:r>
          </w:p>
        </w:tc>
      </w:tr>
    </w:tbl>
    <w:p w14:paraId="110EFEE7">
      <w:pPr>
        <w:rPr>
          <w:rFonts w:cs="Times New Roman"/>
        </w:rPr>
      </w:pPr>
    </w:p>
    <w:p w14:paraId="42582BA0"/>
    <w:p w14:paraId="46BD2E36"/>
    <w:sectPr>
      <w:footerReference r:id="rId5" w:type="first"/>
      <w:footerReference r:id="rId3" w:type="default"/>
      <w:footerReference r:id="rId4" w:type="even"/>
      <w:pgSz w:w="11907" w:h="16840"/>
      <w:pgMar w:top="1440" w:right="1275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F9104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 w14:paraId="71AD5D17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BC2E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3E593912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4325250"/>
      <w:docPartObj>
        <w:docPartGallery w:val="autotext"/>
      </w:docPartObj>
    </w:sdtPr>
    <w:sdtContent>
      <w:p w14:paraId="0ADE95A8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350E53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MmIyZjE4N2FiMjIyMjUyMGRlNjdkNTk3MWY1MzQifQ=="/>
  </w:docVars>
  <w:rsids>
    <w:rsidRoot w:val="00000000"/>
    <w:rsid w:val="04102749"/>
    <w:rsid w:val="191073D6"/>
    <w:rsid w:val="1E7E3B44"/>
    <w:rsid w:val="21F27926"/>
    <w:rsid w:val="250D077C"/>
    <w:rsid w:val="41886D08"/>
    <w:rsid w:val="562C61DE"/>
    <w:rsid w:val="564E7DEA"/>
    <w:rsid w:val="781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311</Characters>
  <Lines>0</Lines>
  <Paragraphs>0</Paragraphs>
  <TotalTime>0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2025-03-14T09:20:00Z</dcterms:created>
  <dc:creator>Administrator.WIN-FUTNDSJI0DU</dc:creator>
  <cp:lastModifiedBy>shyi</cp:lastModifiedBy>
  <cp:lastPrinted>2025-03-17T02:11:05Z</cp:lastPrinted>
  <dcterms:modified xsi:type="dcterms:W3CDTF">2025-03-17T02:11:18Z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F2C27C5F288A47F8AF8BA3F41252CC9F_12</vt:lpwstr>
  </property>
  <property fmtid="{D5CDD505-2E9C-101B-9397-08002B2CF9AE}" pid="4" name="KSOTemplateDocerSaveRecord">
    <vt:lpwstr>eyJoZGlkIjoiZjgwYjhiMzg0MGRhOGYwNDExN2EzOGEyOWY5YWU0MTIiLCJ1c2VySWQiOiI2MTcwNDMxNTMifQ==</vt:lpwstr>
  </property>
</Properties>
</file>