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74D19">
      <w:pPr>
        <w:jc w:val="center"/>
        <w:rPr>
          <w:rFonts w:hint="default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24</w:t>
      </w:r>
      <w:r>
        <w:rPr>
          <w:rFonts w:ascii="宋体" w:hAnsi="宋体"/>
          <w:b/>
          <w:sz w:val="36"/>
          <w:szCs w:val="36"/>
        </w:rPr>
        <w:t>年度宁波新闻奖</w:t>
      </w:r>
      <w:r>
        <w:rPr>
          <w:rFonts w:hint="eastAsia" w:ascii="宋体" w:hAnsi="宋体"/>
          <w:b/>
          <w:sz w:val="36"/>
          <w:szCs w:val="36"/>
          <w:lang w:eastAsia="zh-CN"/>
        </w:rPr>
        <w:t>舆论监督作品获奖</w:t>
      </w:r>
      <w:r>
        <w:rPr>
          <w:rFonts w:ascii="宋体" w:hAnsi="宋体"/>
          <w:b/>
          <w:sz w:val="36"/>
          <w:szCs w:val="36"/>
        </w:rPr>
        <w:t>目录</w:t>
      </w:r>
    </w:p>
    <w:p w14:paraId="1CF21DC2"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2F8A9AC0"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一等奖（共3件）</w:t>
      </w:r>
    </w:p>
    <w:tbl>
      <w:tblPr>
        <w:tblStyle w:val="7"/>
        <w:tblW w:w="15690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512"/>
        <w:gridCol w:w="735"/>
        <w:gridCol w:w="765"/>
        <w:gridCol w:w="3758"/>
        <w:gridCol w:w="2400"/>
        <w:gridCol w:w="2025"/>
      </w:tblGrid>
      <w:tr w14:paraId="63CE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46FDDD17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序</w:t>
            </w:r>
          </w:p>
          <w:p w14:paraId="17D5E8B4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5512" w:type="dxa"/>
            <w:vAlign w:val="center"/>
          </w:tcPr>
          <w:p w14:paraId="0028B319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作品标题</w:t>
            </w:r>
          </w:p>
        </w:tc>
        <w:tc>
          <w:tcPr>
            <w:tcW w:w="735" w:type="dxa"/>
            <w:vAlign w:val="center"/>
          </w:tcPr>
          <w:p w14:paraId="6CEFCA7F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体裁</w:t>
            </w:r>
          </w:p>
        </w:tc>
        <w:tc>
          <w:tcPr>
            <w:tcW w:w="765" w:type="dxa"/>
            <w:vAlign w:val="center"/>
          </w:tcPr>
          <w:p w14:paraId="21ADD8E1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字数</w:t>
            </w:r>
          </w:p>
        </w:tc>
        <w:tc>
          <w:tcPr>
            <w:tcW w:w="3758" w:type="dxa"/>
            <w:vAlign w:val="center"/>
          </w:tcPr>
          <w:p w14:paraId="3E11EF3E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作者、编辑</w:t>
            </w:r>
          </w:p>
        </w:tc>
        <w:tc>
          <w:tcPr>
            <w:tcW w:w="2400" w:type="dxa"/>
            <w:vAlign w:val="center"/>
          </w:tcPr>
          <w:p w14:paraId="57581346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刊播媒体及时间</w:t>
            </w:r>
          </w:p>
        </w:tc>
        <w:tc>
          <w:tcPr>
            <w:tcW w:w="2025" w:type="dxa"/>
            <w:vAlign w:val="center"/>
          </w:tcPr>
          <w:p w14:paraId="09E0DA88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推荐单位</w:t>
            </w:r>
          </w:p>
        </w:tc>
      </w:tr>
      <w:tr w14:paraId="2FAF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65F0155E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66909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学校地下停车场为何“建而不用”？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7C02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通讯深度报道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7AB1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3714</w:t>
            </w:r>
          </w:p>
          <w:p w14:paraId="70864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5183</w:t>
            </w:r>
          </w:p>
          <w:p w14:paraId="4BF8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4930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95F9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主创：集体（仇龙杰、杨绪忠、吴益丹、方琴、石景、钟海雄、周子豪、史米可、孔锡成、陈驰、吴冠夏、李敬平、张钱鸿、陈妤涵）</w:t>
            </w:r>
          </w:p>
          <w:p w14:paraId="7C023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编辑：集体（张伟方、陈冬冬、郑旭辉、周晓思、张枫、孔祥挺）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7F19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宁波日报、甬派客户端</w:t>
            </w:r>
          </w:p>
          <w:p w14:paraId="1E84E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A5版、《e眼问政》</w:t>
            </w:r>
          </w:p>
          <w:p w14:paraId="72CAF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2024年5月15日</w:t>
            </w:r>
          </w:p>
          <w:p w14:paraId="30BAA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— 9月11日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A2BF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宁波日报报网</w:t>
            </w:r>
          </w:p>
        </w:tc>
      </w:tr>
      <w:tr w14:paraId="53E1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166C0CC6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0CD21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莫让“河长制”流于形式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C7DD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新闻专题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7917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42EB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主创：梁静君、胡文飞、林丽媛、李剑飞、薛大炯、虞航、孙大彬；</w:t>
            </w:r>
          </w:p>
          <w:p w14:paraId="6EE00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编辑：罗建永、田丰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9B78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12月21日专用时段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535C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宁波广播电视集团新闻综合频道</w:t>
            </w:r>
          </w:p>
        </w:tc>
      </w:tr>
      <w:tr w14:paraId="786A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3D0360E7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0D9E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外卖加工商铺隐患多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C6D3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广播消息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0CEF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7EF7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主创：洪晓薇、朱丹、张琼</w:t>
            </w:r>
          </w:p>
          <w:p w14:paraId="0EA56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编辑：谢莹萍、章良开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8438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1052新闻</w:t>
            </w:r>
          </w:p>
          <w:p w14:paraId="5A386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2024年8月12日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F4F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鄞州区融媒体中心</w:t>
            </w:r>
          </w:p>
        </w:tc>
      </w:tr>
    </w:tbl>
    <w:p w14:paraId="00B5702C"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二等奖（共5件）</w:t>
      </w:r>
    </w:p>
    <w:tbl>
      <w:tblPr>
        <w:tblStyle w:val="7"/>
        <w:tblW w:w="15690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512"/>
        <w:gridCol w:w="735"/>
        <w:gridCol w:w="765"/>
        <w:gridCol w:w="3758"/>
        <w:gridCol w:w="2400"/>
        <w:gridCol w:w="2025"/>
      </w:tblGrid>
      <w:tr w14:paraId="585C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Align w:val="center"/>
          </w:tcPr>
          <w:p w14:paraId="49F1760F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序</w:t>
            </w:r>
          </w:p>
          <w:p w14:paraId="0E104C20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5512" w:type="dxa"/>
            <w:vAlign w:val="center"/>
          </w:tcPr>
          <w:p w14:paraId="6BE30C96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作品标题</w:t>
            </w:r>
          </w:p>
        </w:tc>
        <w:tc>
          <w:tcPr>
            <w:tcW w:w="735" w:type="dxa"/>
            <w:vAlign w:val="center"/>
          </w:tcPr>
          <w:p w14:paraId="1A816100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体裁</w:t>
            </w:r>
          </w:p>
        </w:tc>
        <w:tc>
          <w:tcPr>
            <w:tcW w:w="765" w:type="dxa"/>
            <w:vAlign w:val="center"/>
          </w:tcPr>
          <w:p w14:paraId="55D860F2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字数</w:t>
            </w:r>
          </w:p>
        </w:tc>
        <w:tc>
          <w:tcPr>
            <w:tcW w:w="3758" w:type="dxa"/>
            <w:vAlign w:val="center"/>
          </w:tcPr>
          <w:p w14:paraId="3A5A712B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作者、编辑</w:t>
            </w:r>
          </w:p>
        </w:tc>
        <w:tc>
          <w:tcPr>
            <w:tcW w:w="2400" w:type="dxa"/>
            <w:vAlign w:val="center"/>
          </w:tcPr>
          <w:p w14:paraId="6DD2F894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刊播媒体及时间</w:t>
            </w:r>
          </w:p>
        </w:tc>
        <w:tc>
          <w:tcPr>
            <w:tcW w:w="2025" w:type="dxa"/>
            <w:vAlign w:val="center"/>
          </w:tcPr>
          <w:p w14:paraId="6B3D5971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推荐单位</w:t>
            </w:r>
          </w:p>
        </w:tc>
      </w:tr>
      <w:tr w14:paraId="2099A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14409847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0CA77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记者夜探东钱湖：这样的“夜骑”环境该治治了！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2C27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6546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3022</w:t>
            </w:r>
          </w:p>
          <w:p w14:paraId="00585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1076</w:t>
            </w:r>
          </w:p>
          <w:p w14:paraId="3181E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3293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2322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主创：陈冬冬、仇龙杰、杨绪忠、钟海雄</w:t>
            </w:r>
          </w:p>
          <w:p w14:paraId="7230D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编辑：陈冬冬、张枫、周晓思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D3BF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宁波日报2024年8月21日A6、5版《e眼问政》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0F6D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宁波日报报网</w:t>
            </w:r>
          </w:p>
        </w:tc>
      </w:tr>
      <w:tr w14:paraId="168D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601AFFAC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3192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共建“外卖骑手友好社区”系列报道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F69C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通讯深度报道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E42D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2968</w:t>
            </w:r>
          </w:p>
          <w:p w14:paraId="33162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2526</w:t>
            </w:r>
          </w:p>
          <w:p w14:paraId="1553E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5128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5CDA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主创：徐露清</w:t>
            </w:r>
          </w:p>
          <w:p w14:paraId="23159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编辑：集体（程旭辉、史咏梅、董富勇、楼世宇、朱忠诚、胡晓新）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3DA1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宁波晚报2024年9月27日-12月27日A02、03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534E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都市报系</w:t>
            </w:r>
          </w:p>
        </w:tc>
      </w:tr>
      <w:tr w14:paraId="3624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2BF5CEAB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8F55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4.8公里“扬灰”路到底谁来管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6102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专题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BD57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1A4A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主创：姚淑娟、唐晓峰、张科、童佳男、许建树、朱宇波</w:t>
            </w:r>
          </w:p>
          <w:p w14:paraId="07DAB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编辑：姚昊、叶志达、陈伯霖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8D7F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2024.12.28</w:t>
            </w:r>
          </w:p>
          <w:p w14:paraId="22BB5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专用时段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0BCE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宁波广播电视集团电视民生中心</w:t>
            </w:r>
          </w:p>
        </w:tc>
      </w:tr>
      <w:tr w14:paraId="4E58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1134C28E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12301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家长吐槽：孩子上下学，布政巷堵“麻”了，</w:t>
            </w:r>
          </w:p>
          <w:p w14:paraId="3E915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校门口“定时拥堵”怎么办?西门街道协调各方合力解决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32D3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新闻专题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2EA6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996A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主创：蒋博、屠夏锋、毛思文、徐湘秀</w:t>
            </w:r>
          </w:p>
          <w:p w14:paraId="67892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编辑：吴福明、徐宇辉、汪蓉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A75F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2024年9月19日</w:t>
            </w:r>
          </w:p>
          <w:p w14:paraId="73359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阳光热线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5ED1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6922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288C9B1B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33BE7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被“封”起来的不文明，怎能算“文明”？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A362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电视消息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6154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1269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主创：姜迪、仇凯</w:t>
            </w:r>
          </w:p>
          <w:p w14:paraId="1CF9C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编辑：郭东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1FFB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2024.3.28</w:t>
            </w:r>
          </w:p>
          <w:p w14:paraId="414CE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镇灵通客户端镇海新闻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2E67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镇海区新闻中心</w:t>
            </w:r>
          </w:p>
        </w:tc>
      </w:tr>
    </w:tbl>
    <w:p w14:paraId="3F7C8F73"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三等奖（共6件）</w:t>
      </w:r>
    </w:p>
    <w:tbl>
      <w:tblPr>
        <w:tblStyle w:val="7"/>
        <w:tblW w:w="15690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512"/>
        <w:gridCol w:w="735"/>
        <w:gridCol w:w="765"/>
        <w:gridCol w:w="3758"/>
        <w:gridCol w:w="2400"/>
        <w:gridCol w:w="2025"/>
      </w:tblGrid>
      <w:tr w14:paraId="0667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Align w:val="center"/>
          </w:tcPr>
          <w:p w14:paraId="2F684801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序</w:t>
            </w:r>
          </w:p>
          <w:p w14:paraId="5A87F8E1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5512" w:type="dxa"/>
            <w:vAlign w:val="center"/>
          </w:tcPr>
          <w:p w14:paraId="6E6044BF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作品标题</w:t>
            </w:r>
          </w:p>
        </w:tc>
        <w:tc>
          <w:tcPr>
            <w:tcW w:w="735" w:type="dxa"/>
            <w:vAlign w:val="center"/>
          </w:tcPr>
          <w:p w14:paraId="0E9DF434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体裁</w:t>
            </w:r>
          </w:p>
        </w:tc>
        <w:tc>
          <w:tcPr>
            <w:tcW w:w="765" w:type="dxa"/>
            <w:vAlign w:val="center"/>
          </w:tcPr>
          <w:p w14:paraId="71E56691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字数</w:t>
            </w:r>
          </w:p>
        </w:tc>
        <w:tc>
          <w:tcPr>
            <w:tcW w:w="3758" w:type="dxa"/>
            <w:vAlign w:val="center"/>
          </w:tcPr>
          <w:p w14:paraId="26D4BD22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作者、编辑</w:t>
            </w:r>
          </w:p>
        </w:tc>
        <w:tc>
          <w:tcPr>
            <w:tcW w:w="2400" w:type="dxa"/>
            <w:vAlign w:val="center"/>
          </w:tcPr>
          <w:p w14:paraId="062594BB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刊播媒体及时间</w:t>
            </w:r>
          </w:p>
        </w:tc>
        <w:tc>
          <w:tcPr>
            <w:tcW w:w="2025" w:type="dxa"/>
            <w:vAlign w:val="center"/>
          </w:tcPr>
          <w:p w14:paraId="380B610F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推荐单位</w:t>
            </w:r>
          </w:p>
        </w:tc>
      </w:tr>
      <w:tr w14:paraId="2BF8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4C05D0EE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F5BB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外卖“阳光厨房”如何才能真“阳光”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00B3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通讯深度报道</w:t>
            </w:r>
          </w:p>
          <w:p w14:paraId="337D1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C693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1696</w:t>
            </w:r>
          </w:p>
          <w:p w14:paraId="4BBAB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4892</w:t>
            </w:r>
          </w:p>
          <w:p w14:paraId="05B5A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1884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A9A9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主创：集体（吴益丹、仇龙杰、石景、周子豪、钟海雄、林佳莹、陈驰、史米可、黄国飚、孔锡成、李敬平、张钱鸿、吴旻、孙捷)</w:t>
            </w:r>
          </w:p>
          <w:p w14:paraId="76FE0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编辑：集体(张伟方、洪放、郑旭辉、</w:t>
            </w:r>
          </w:p>
          <w:p w14:paraId="19E3C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陈冬冬、周晓思、张枫）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4FF8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甬派客户端</w:t>
            </w:r>
          </w:p>
          <w:p w14:paraId="40D05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《帮办行》</w:t>
            </w:r>
          </w:p>
          <w:p w14:paraId="19590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2023年8月30日—</w:t>
            </w:r>
          </w:p>
          <w:p w14:paraId="34103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2024年1月16日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9C8A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宁波日报报网</w:t>
            </w:r>
          </w:p>
        </w:tc>
      </w:tr>
      <w:tr w14:paraId="555E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42D72C73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36CDD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太突然！宁波这家知名酒店关门跑路！</w:t>
            </w:r>
          </w:p>
          <w:p w14:paraId="5A20A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开了20年，没用完的卡怎么办？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830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4D24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2201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C4D8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作者：周晖</w:t>
            </w:r>
          </w:p>
          <w:p w14:paraId="26D86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编辑：乐冬妍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B796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宁波晚报</w:t>
            </w:r>
          </w:p>
          <w:p w14:paraId="32DB5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2024年3月13日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643F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都市报系</w:t>
            </w:r>
          </w:p>
        </w:tc>
      </w:tr>
      <w:tr w14:paraId="2AB8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5577D86B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3F3F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雅戈尔江汇城：“我楼上人家把承重墙给敲了！”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B92F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新闻专题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8358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1376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4A38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主创：林玲、冯筱、周静</w:t>
            </w:r>
          </w:p>
          <w:p w14:paraId="11595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编辑：王秋萍、沈弘磊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D50E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2024年6月12日</w:t>
            </w:r>
          </w:p>
          <w:p w14:paraId="43929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宁波之声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BED9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6689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16C92CB0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00EDE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车棚住人乱象多 安全隐患居民忧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A9FC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电视消息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7D35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default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0888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主创人员：孙绪宁</w:t>
            </w:r>
          </w:p>
          <w:p w14:paraId="2FC2C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编辑：周舟、丁晓婷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F841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海曙电视频道；2024年5月30日；海曙新闻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EBDA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海曙区全媒体中心</w:t>
            </w:r>
          </w:p>
        </w:tc>
      </w:tr>
      <w:bookmarkEnd w:id="0"/>
      <w:tr w14:paraId="7243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6EC80DEF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6AF96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部分老小区消防通道问题多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7F3E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24B8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1082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BDA2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作者：张敏</w:t>
            </w:r>
          </w:p>
          <w:p w14:paraId="2A1BA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编辑：陈振如、蒋豪杰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496E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余姚日报2024年</w:t>
            </w:r>
          </w:p>
          <w:p w14:paraId="47C61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1月31日第1版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44A3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余姚市融媒体中心</w:t>
            </w:r>
          </w:p>
        </w:tc>
      </w:tr>
      <w:tr w14:paraId="79D7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 w14:paraId="701140E0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33B2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别让口袋公园成为“被遗忘的角落”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511C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新闻专题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6C7D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0D43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主创：潘怡帆、周震霄、张旭灿</w:t>
            </w:r>
          </w:p>
          <w:p w14:paraId="60094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编辑：沈洁、朱邦安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2E85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2024年9月7日</w:t>
            </w:r>
          </w:p>
          <w:p w14:paraId="43892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宁海新闻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2D0A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宁海传媒集团</w:t>
            </w:r>
          </w:p>
        </w:tc>
      </w:tr>
    </w:tbl>
    <w:p w14:paraId="4760156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YjhiMzg0MGRhOGYwNDExN2EzOGEyOWY5YWU0MTIifQ=="/>
  </w:docVars>
  <w:rsids>
    <w:rsidRoot w:val="09C43B84"/>
    <w:rsid w:val="09C43B84"/>
    <w:rsid w:val="0B124D52"/>
    <w:rsid w:val="13CE01CD"/>
    <w:rsid w:val="1BDE6CDB"/>
    <w:rsid w:val="326A3247"/>
    <w:rsid w:val="44BF2763"/>
    <w:rsid w:val="47BB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autoRedefine/>
    <w:qFormat/>
    <w:uiPriority w:val="0"/>
    <w:pPr>
      <w:widowControl w:val="0"/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黑体" w:cs="Times New Roman"/>
      <w:sz w:val="28"/>
    </w:rPr>
  </w:style>
  <w:style w:type="paragraph" w:styleId="4">
    <w:name w:val="index 7"/>
    <w:basedOn w:val="1"/>
    <w:next w:val="1"/>
    <w:qFormat/>
    <w:uiPriority w:val="0"/>
    <w:pPr>
      <w:ind w:left="1200" w:leftChars="1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 First Indent"/>
    <w:basedOn w:val="3"/>
    <w:next w:val="5"/>
    <w:qFormat/>
    <w:uiPriority w:val="0"/>
    <w:pPr>
      <w:ind w:firstLine="420" w:firstLineChars="100"/>
    </w:pPr>
  </w:style>
  <w:style w:type="paragraph" w:customStyle="1" w:styleId="9">
    <w:name w:val="样式1"/>
    <w:basedOn w:val="1"/>
    <w:qFormat/>
    <w:uiPriority w:val="99"/>
    <w:pPr>
      <w:widowControl w:val="0"/>
      <w:spacing w:line="240" w:lineRule="auto"/>
      <w:jc w:val="both"/>
    </w:pPr>
    <w:rPr>
      <w:rFonts w:hint="default"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1296</Words>
  <Characters>1437</Characters>
  <Lines>0</Lines>
  <Paragraphs>0</Paragraphs>
  <TotalTime>0</TotalTime>
  <ScaleCrop>false</ScaleCrop>
  <LinksUpToDate>false</LinksUpToDate>
  <CharactersWithSpaces>1439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2023-03-01T07:34:00Z</dcterms:created>
  <dc:creator>shyi</dc:creator>
  <cp:lastModifiedBy>shyi</cp:lastModifiedBy>
  <dcterms:modified xsi:type="dcterms:W3CDTF">2025-03-03T02:42:19Z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AFBFE2501B99485081F8D6ACBF7822AA_13</vt:lpwstr>
  </property>
  <property fmtid="{D5CDD505-2E9C-101B-9397-08002B2CF9AE}" pid="4" name="KSOTemplateDocerSaveRecord">
    <vt:lpwstr>eyJoZGlkIjoiZjgwYjhiMzg0MGRhOGYwNDExN2EzOGEyOWY5YWU0MTIiLCJ1c2VySWQiOiI2MTcwNDMxNTMifQ==</vt:lpwstr>
  </property>
</Properties>
</file>