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sz w:val="36"/>
          <w:szCs w:val="36"/>
          <w:lang w:eastAsia="zh-CN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ascii="宋体" w:hAnsi="宋体"/>
          <w:b/>
          <w:sz w:val="36"/>
          <w:szCs w:val="36"/>
        </w:rPr>
        <w:t>年度宁波新闻奖</w:t>
      </w:r>
      <w:r>
        <w:rPr>
          <w:rFonts w:hint="eastAsia" w:ascii="宋体" w:hAnsi="宋体"/>
          <w:b/>
          <w:sz w:val="36"/>
          <w:szCs w:val="36"/>
          <w:lang w:eastAsia="zh-CN"/>
        </w:rPr>
        <w:t>报刊类作品获奖名单</w:t>
      </w:r>
    </w:p>
    <w:p>
      <w:pPr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一等奖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（共11件）</w:t>
      </w:r>
    </w:p>
    <w:tbl>
      <w:tblPr>
        <w:tblStyle w:val="3"/>
        <w:tblW w:w="15675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512"/>
        <w:gridCol w:w="765"/>
        <w:gridCol w:w="735"/>
        <w:gridCol w:w="3773"/>
        <w:gridCol w:w="220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5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作品标题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体裁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字数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作者、编辑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刊播媒体及时间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余姚首批18名事业编村医到岗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752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作者：陈敏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郁莉娜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编辑：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集体（朱宇、龚哲明、张燕、杨在秀）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宁波日报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10月26日A2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陈剑平受聘鄞州南村村党支部“第一书记”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院士当“村官”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五年磨“真经”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调研实践探索出一条乡村振兴共富之路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auto"/>
                <w:sz w:val="21"/>
                <w:szCs w:val="21"/>
              </w:rPr>
              <w:t>974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作者：邓少华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编辑：集体（吴育新、梅子满、张颖、陈飞、袁明淙）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宁波日报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4月12日A1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慈溪11家产业农合联锻造“奔富”金钥匙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857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作者：徐立荣、鲁奕呈、俞晓淑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编辑：郭俊恒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慈溪日报A1版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cr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2023.8.31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慈溪市融媒体中心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“妈妈式”服务：好经千万要念好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1584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作者：易其洋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编辑：袁明淙、杨继学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宁波日报A7版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9月1日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“甜瓜村”的冬闲课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——宁波科技特派员入疆记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2254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作者：冯瑄、王嘉彬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30" w:leftChars="0" w:hanging="630" w:hangingChars="300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编辑：集体（朱宇、易鹤、马叶挺、朱雯）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宁波日报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A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12月29日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高峰时期每分钟卖出一单！宁波外贸人掘金“海外版抖音”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TikTok直播　“樱桃好吃树难栽”吗？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1953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严瑾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张波、胡晓新、朱忠诚</w:t>
            </w:r>
          </w:p>
        </w:tc>
        <w:tc>
          <w:tcPr>
            <w:tcW w:w="22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宁波晚报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eastAsia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日A0</w:t>
            </w:r>
            <w:r>
              <w:rPr>
                <w:rFonts w:hint="eastAsia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千里连心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——鄞州二院心内科医生晏彪东西部协作援医的故事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2226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作者：叶俊松、裘星男、王莎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刘霞 徐奇锋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鄞州日报第2版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2023年11月02日 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鄞州区融媒体中心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奉化渔民“养”海记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深度报道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4037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作者：郑连乔、王林威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编辑：王曙丹、朱晓冬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奉化日报第3版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2023年12月28日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奉化区融媒体中心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激荡文化伟力 书写时代答卷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194623142825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主创：集体（厉晓杭、黄银凤、黄合、沈莉萍、何峰、单玉紫枫、成良田、张正伟、冯瑄、沈孙晖、廖惠兰）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编辑：朱宇、吴育新、崔小明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宁波日报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11月21日至30日A1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“大系”里的宁波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2489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25291477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主创：顾嘉懿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编辑：楼世宇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宁波晚报2023年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8月10日－10月8日A4-5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余姚火车站客运乱象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1237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1247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主创：胡张远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编辑：集体（李志鹏、王润、唐贤峰、　　　鲁银华、陈斌荣）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余姚日报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5.12－6.10第1版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余姚市融媒体中心</w:t>
            </w:r>
          </w:p>
        </w:tc>
      </w:tr>
    </w:tbl>
    <w:p/>
    <w:p>
      <w:pPr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二等奖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（共14件）</w:t>
      </w:r>
    </w:p>
    <w:tbl>
      <w:tblPr>
        <w:tblStyle w:val="3"/>
        <w:tblW w:w="15675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512"/>
        <w:gridCol w:w="765"/>
        <w:gridCol w:w="735"/>
        <w:gridCol w:w="3773"/>
        <w:gridCol w:w="220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5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作品标题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体裁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字数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作者、编辑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刊播媒体及时间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“共享冰爽爽”破解慈溪万户果农难题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915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作者：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陈章升、余建文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编辑：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俞永均、陈达、杨在秀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宁波日报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8月23日A1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宁波首例 院士出任中小学科技校长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872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马亭亭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章萍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万建刚、俞素梅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现代金报2023年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12月15日A3版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申洲10年春节包车免费接送员工行程超百万公里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816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作者：谢挺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编辑：刘慧敏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北仑新区时刊2023.1.18  1版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北仑区传媒中心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两个月变一天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鄞州工业项目审批实现“拿地即开工”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727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作者：叶俊松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编辑：余峰、徐奇锋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鄞州日报第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 xml:space="preserve">2023年09月24日 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鄞州区融媒体中心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抖音平台“土语”讲政策走心接地气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社区书记化身“主播”实力圈粉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839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作者：张敏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编辑：蔡丹丹、蒋豪杰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余姚日报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4月15日第2 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余姚市融媒体中心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以每吨106元的价格成交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全国首单蓝碳拍卖在象落槌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837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马振、周科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吴启超、吴志蔚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今日象山2023年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3月1日1版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象山县传媒中心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电视问政开出一剂治理“庸懒散拖”良方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1021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作者：陈扬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编辑：郑媛媛、陈群力、朱晓冬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奉化日报第1版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2023年11月27日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奉化区融媒体中心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废墟里的108小时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作者：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苟雯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编辑：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集体（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冯瑄、朱宇、易鹤、李国民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宁波日报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A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2月18日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人民日报点赞！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宁波“共享奶奶”何以火遍全网？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2442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薛曹盛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徐佳菁、朱琳、高凯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宁波晚报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11月27日A03版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把学生们的“理想”保存了34年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八旬退休教师的“理想册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2401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章萍、林桦、张培坚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陈韬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张亮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现代金报2023年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9月12日A04版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蜗居公厕女孩的求学路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2365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作者：林璐瑶、翁天可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编辑：成桂平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今日镇海四版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2023.9.4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镇海区新闻中心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一场“毛衣奶奶”和西部山区孩子的“双向奔赴”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1891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作者：冯茜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编辑：纪莽原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慈溪日报A2版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cr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2023.12.22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慈溪市融媒体中心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宁海越野挑战赛开赛在即，全国顶尖跑者整装待发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UTMB重返中国第一站，为什么是宁海？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深度报道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2502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作者：黄海清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编辑：黄海清、徐荐荃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今日宁海2023年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4月13日要闻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宁海传媒集团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宁波农村老年助餐调查录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13161414874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主创：王佳、伍慧、徐丽敏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编辑：龚哲明、朱雯、陈达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宁波日报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12.09—12.15A1、A2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宁波日报报网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三等奖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（共20件）</w:t>
      </w:r>
    </w:p>
    <w:tbl>
      <w:tblPr>
        <w:tblStyle w:val="3"/>
        <w:tblW w:w="15675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512"/>
        <w:gridCol w:w="765"/>
        <w:gridCol w:w="735"/>
        <w:gridCol w:w="3773"/>
        <w:gridCol w:w="220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5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作品标题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体裁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字数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作者、编辑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刊播媒体及时间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宁波“心”行动点燃凉山“心”希望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auto"/>
                <w:sz w:val="21"/>
                <w:szCs w:val="21"/>
              </w:rPr>
              <w:t>929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作者：陈敏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黄合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编辑：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集体（朱宇、何峰、马叶挺、朱雯）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宁波日报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11月28日A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2元保费撬动农户60元增收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四明山跑山鸡品质保险保品质保增收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全国人大代表建议推广“宁波经验”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899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作者：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徐文燕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董富勇、周静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宁波晚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3月13日A03版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 xml:space="preserve">宁波种植牙医保限价支付政策实施一年多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>种下超过1.2万颗“平价牙”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累计为百姓省下 约6000万元种牙钱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882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孙美星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楼世宇、檀传才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宁波晚报2023年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2月21日A11版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北仑境外招商首发团获10亿美元投资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769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作者：谢挺、毛飞英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编辑：支鸣飞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北仑新区时刊2023.2.24  1版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北仑区传媒中心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5条专用生产线　年订单超千万美元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“月立”为土耳其家电巨头定制车间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512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作者：何晨薇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编辑：郭俊恒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慈溪日报A1版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cr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2023.8.11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慈溪市融媒体中心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“一个月10多次检查”当休矣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570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作者：易其洋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编辑：袁明淙、陈达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宁波日报A1版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9月4日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对外卖小哥之困不能止于共情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1052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作者：涧泉（徐荐荃）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编辑：徐荐荃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今日宁海2023年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9月8日综合新闻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宁海传媒集团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一条铁路，连接两个“世界第一”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深度报道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3619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作者：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集体（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李芮、金鹭、单玉紫枫、孙佳丽、苟雯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编辑：易鹤、冯瑄、金晓东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宁波日报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A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12月31日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奥运冠军和制造业单项冠军“共燃”亚运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一个经典的“宁波时刻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2160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asciiTheme="majorEastAsia" w:hAnsiTheme="majorEastAsia" w:eastAsiaTheme="maj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1"/>
                <w:szCs w:val="21"/>
              </w:rPr>
              <w:t>作者：</w:t>
            </w: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1"/>
                <w:szCs w:val="21"/>
                <w:lang w:bidi="ar"/>
              </w:rPr>
              <w:t>成良田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1"/>
                <w:szCs w:val="21"/>
              </w:rPr>
              <w:t>编辑：</w:t>
            </w: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集体（</w:t>
            </w: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1"/>
                <w:szCs w:val="21"/>
                <w:lang w:bidi="ar"/>
              </w:rPr>
              <w:t>吴育新、易鹤、冯瑄、朱立</w:t>
            </w: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宁波日报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A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9月25日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横越亚洲大陆 万里大爱征途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4名救援队员在土耳其震区的108小时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2372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马涛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ascii="Calibri" w:hAnsi="Calibri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高凯、楼世宇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宁波晚报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2月18日A02版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“首店经济”持续走热　宁波商业如何攻坚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1706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史娓超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朱忠诚、胡晓新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宁波晚报2023年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3月2日A12版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降薪20%、八成人员流失、项目接连停止，他们用15年时间——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这样“炼成”石墨烯“国家队”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3743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作者：陈巍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成桂平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今日镇海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专版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2023.4.11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镇海区新闻中心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“时间差”里的“大民生”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人大代表助推“脱节”专线重上正轨9条“雏鹰专线”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延迟接送让学生“归巢”更安心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1478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作者：柳家欢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编辑：景小芳、朱晓冬、毛寅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奉化日报第1版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2023年9月5日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奉化区融媒体中心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公路客运驶向何方？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3136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作者：沈彥汝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编辑：王润、郑雅卿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余姚日报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11月23日第2 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余姚市融媒体中心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做塑料产业循环经济的破局者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2912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胡格格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编辑：王圣仁、李志鹏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余姚日报2023年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3月27日第1 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余姚市融媒体中心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警号“023648”，他从未走远！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2571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作者：杨昀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编辑：华孝君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慈溪日报A2版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cr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2023.4.6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慈溪市融媒体中心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解码江北产业提能 奋力打造中国式现代化示范城区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3592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3847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主创：卓璇、陈冰曲、吴天云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编辑：韩彦杰、郭传太、王涛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新江北2023年3月10日－29日1版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江北区全媒体中心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城市变形计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1107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Hans"/>
              </w:rPr>
              <w:t>陶潇迪、胡启敏、周璧颖、鲍婷婷、潘淑瑶、李娜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编辑：余峰、刘立中、徐琼辉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鄞州日报2023年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3.27～5.18第1版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鄞州区融媒体中心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奉甘携手共谱山海情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1453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主创：徐琼、严梓宁、李婷婷、王林威、张裕定、周渊民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编辑：集体（毛寅、张如腾、郑媛媛、张礼兵、景小芳）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奉化日报第1版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2023年8.30－9.8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奉化区融媒体中心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亚运之光耀半岛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150121821999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主创：马振、王超男、吴敏勇、高红梅、俞宇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编辑：吴启超、孙建军、吴志蔚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今日象山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5.25－10.18一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象山县传媒中心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DVhNmQ2NGI5MDllOTM5N2IzZDY2YzM5NTc0OGIifQ=="/>
  </w:docVars>
  <w:rsids>
    <w:rsidRoot w:val="7BBE49FD"/>
    <w:rsid w:val="08FB3249"/>
    <w:rsid w:val="0E9B18FD"/>
    <w:rsid w:val="2C210E6E"/>
    <w:rsid w:val="4BF947AC"/>
    <w:rsid w:val="58E75720"/>
    <w:rsid w:val="63E94CAF"/>
    <w:rsid w:val="6DEC3D19"/>
    <w:rsid w:val="7BB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Char"/>
    <w:qFormat/>
    <w:uiPriority w:val="0"/>
    <w:pPr>
      <w:widowControl w:val="0"/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6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7">
    <w:name w:val="样式1"/>
    <w:basedOn w:val="1"/>
    <w:qFormat/>
    <w:uiPriority w:val="99"/>
    <w:pPr>
      <w:widowControl w:val="0"/>
      <w:spacing w:line="240" w:lineRule="auto"/>
      <w:jc w:val="both"/>
    </w:pPr>
    <w:rPr>
      <w:rFonts w:hint="default" w:asciiTheme="minorHAnsi" w:hAnsiTheme="minorHAnsi" w:eastAsiaTheme="minorEastAsia" w:cstheme="minorBidi"/>
      <w:szCs w:val="24"/>
    </w:rPr>
  </w:style>
  <w:style w:type="paragraph" w:customStyle="1" w:styleId="8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3458</Words>
  <Characters>4023</Characters>
  <Lines>0</Lines>
  <Paragraphs>0</Paragraphs>
  <TotalTime>1</TotalTime>
  <ScaleCrop>false</ScaleCrop>
  <LinksUpToDate>false</LinksUpToDate>
  <CharactersWithSpaces>4073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2022-03-01T07:33:00Z</dcterms:created>
  <dc:creator>Administrator</dc:creator>
  <cp:lastModifiedBy>shyi</cp:lastModifiedBy>
  <dcterms:modified xsi:type="dcterms:W3CDTF">2024-02-23T02:54:25Z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403685DBC23647FE9933E47B80E69E6B_13</vt:lpwstr>
  </property>
</Properties>
</file>